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1DD59" w14:textId="77777777" w:rsidR="00B5731C" w:rsidRPr="00D56388" w:rsidRDefault="00B5731C" w:rsidP="00B573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D56388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p w14:paraId="2CA57F04" w14:textId="77777777"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64069491" w14:textId="77777777"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ВЫСШЕГО ОБРАЗОВАНИЯ</w:t>
      </w:r>
    </w:p>
    <w:p w14:paraId="6B7E6FE4" w14:textId="77777777"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«МОСКОВСКИЙ ГОСУДАРСТВЕННЫЙ ИНСТИТУТ КУЛЬТУРЫ»</w:t>
      </w:r>
    </w:p>
    <w:p w14:paraId="6C976946" w14:textId="77777777"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7AE8E8E" w14:textId="77777777"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E9F9542" w14:textId="77777777"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Style w:val="1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C7F98" w:rsidRPr="00DC7F98" w14:paraId="3FEE641D" w14:textId="77777777" w:rsidTr="00DC7F98">
        <w:tc>
          <w:tcPr>
            <w:tcW w:w="4672" w:type="dxa"/>
          </w:tcPr>
          <w:p w14:paraId="5B2DDD3E" w14:textId="77777777" w:rsidR="00DC7F98" w:rsidRPr="00DC7F98" w:rsidRDefault="00DC7F98" w:rsidP="00B5731C">
            <w:pPr>
              <w:ind w:right="27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4673" w:type="dxa"/>
          </w:tcPr>
          <w:p w14:paraId="098D6C51" w14:textId="77777777"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14:paraId="11811C45" w14:textId="77777777"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учебно-методического совета факультета</w:t>
            </w:r>
          </w:p>
          <w:p w14:paraId="2126496D" w14:textId="77777777"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Государственной культурной политики</w:t>
            </w:r>
          </w:p>
          <w:p w14:paraId="54DBA394" w14:textId="77777777"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14:paraId="091F3B76" w14:textId="5F42A7E6" w:rsidR="00B5731C" w:rsidRPr="00D56388" w:rsidRDefault="00A85AEA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Единак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А.Ю.</w:t>
            </w:r>
          </w:p>
          <w:p w14:paraId="0E38D76A" w14:textId="77777777"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14:paraId="35ACC42B" w14:textId="285B96C5" w:rsidR="00DC7F98" w:rsidRPr="00DC7F98" w:rsidRDefault="00DC7F98" w:rsidP="00B5731C">
            <w:pPr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14:paraId="378372BE" w14:textId="77777777"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D5C46E" w14:textId="77777777"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BDD8EE5" w14:textId="77777777" w:rsidR="00DC7F98" w:rsidRPr="00DC7F98" w:rsidRDefault="00E5495C" w:rsidP="00DC7F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</w:t>
      </w:r>
      <w:r w:rsidR="001D6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ДИСЦИПЛИНЕ</w:t>
      </w:r>
      <w:r w:rsidR="00DC7F98" w:rsidRPr="00D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0DBFC65B" w14:textId="4E12F48E"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Б</w:t>
      </w:r>
      <w:proofErr w:type="gramStart"/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1.</w:t>
      </w:r>
      <w:r w:rsidR="0087604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</w:t>
      </w:r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</w:t>
      </w:r>
      <w:proofErr w:type="gramEnd"/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0</w:t>
      </w:r>
      <w:r w:rsidR="008205B6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5</w:t>
      </w:r>
    </w:p>
    <w:p w14:paraId="11293866" w14:textId="77777777"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1927B474" w14:textId="5456011F" w:rsidR="004C108C" w:rsidRDefault="008205B6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Прикладная культурология</w:t>
      </w:r>
      <w:bookmarkStart w:id="0" w:name="_GoBack"/>
      <w:bookmarkEnd w:id="0"/>
    </w:p>
    <w:p w14:paraId="4D7C7F27" w14:textId="77777777"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3C26D981" w14:textId="77777777"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3972F7A4" w14:textId="77777777" w:rsid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0FD8F5E" w14:textId="77777777" w:rsidR="004C108C" w:rsidRPr="00DC7F98" w:rsidRDefault="004C108C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A9316E3" w14:textId="77777777"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7E1C0CE" w14:textId="77777777"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72487CF5" w14:textId="05B7D480" w:rsidR="00BF39E5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Направление подготовки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51.0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3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.0</w:t>
      </w:r>
      <w:r w:rsidR="008760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1</w:t>
      </w:r>
      <w:r w:rsidR="00BF39E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 xml:space="preserve"> </w:t>
      </w:r>
      <w:r w:rsidR="0087604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Культурология</w:t>
      </w:r>
    </w:p>
    <w:p w14:paraId="53104E3E" w14:textId="77777777"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33967EB6" w14:textId="2ABF8DC6"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Профиль подготовки</w:t>
      </w:r>
      <w:r w:rsidR="00BF39E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: </w:t>
      </w:r>
      <w:proofErr w:type="spellStart"/>
      <w:r w:rsidR="0087604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этнокультурология</w:t>
      </w:r>
      <w:proofErr w:type="spellEnd"/>
    </w:p>
    <w:p w14:paraId="2F87CBF5" w14:textId="77777777"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14:paraId="07A8468E" w14:textId="2B66EB35"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Квалификация выпускника: </w:t>
      </w:r>
      <w:r w:rsidR="00F47E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бакалавр</w:t>
      </w:r>
    </w:p>
    <w:p w14:paraId="5DA7732D" w14:textId="77777777"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14:paraId="7BFA6B06" w14:textId="11AEAF56"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обучения: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очная</w:t>
      </w:r>
    </w:p>
    <w:p w14:paraId="50E8B1AD" w14:textId="77777777" w:rsidR="00DC7F98" w:rsidRPr="00DC7F98" w:rsidRDefault="00DC7F98" w:rsidP="0087604C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9F5144A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1A181794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94D4130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13CA9FAA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F5BEC56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64868631" w14:textId="77777777" w:rsid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3A71BDE6" w14:textId="77777777"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388EF599" w14:textId="77777777"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F70CEA3" w14:textId="77777777"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5B43E2D" w14:textId="77777777"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66E4668" w14:textId="77777777"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F8FAC8B" w14:textId="77777777" w:rsidR="00DC7F98" w:rsidRPr="00DC7F98" w:rsidRDefault="00DC7F98" w:rsidP="00DC7F98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816802F" w14:textId="77777777" w:rsidR="004C108C" w:rsidRDefault="00DC7F98" w:rsidP="004C108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proofErr w:type="gramStart"/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Химки  20</w:t>
      </w:r>
      <w:r w:rsidR="00A85AE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21</w:t>
      </w:r>
      <w:proofErr w:type="gramEnd"/>
    </w:p>
    <w:p w14:paraId="427437AE" w14:textId="02404D8A" w:rsidR="00D34E60" w:rsidRPr="00D34E60" w:rsidRDefault="00D34E60" w:rsidP="004C108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Введение</w:t>
      </w:r>
    </w:p>
    <w:p w14:paraId="7F88DBC2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63A19B" w14:textId="3AC8248D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является важнейшей частью образовательного процесса, дидактическим средством развития готовности </w:t>
      </w:r>
      <w:proofErr w:type="gramStart"/>
      <w:r w:rsidR="00903AB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бакалавров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профессиональной деятельности, средством приобретения навыков и компетенций, соответствующих ФГОС ВО 3++. </w:t>
      </w:r>
    </w:p>
    <w:p w14:paraId="493B8229" w14:textId="4F12F556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14:paraId="0AFD4A58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подготовки бакалавров предусмотрены: </w:t>
      </w:r>
    </w:p>
    <w:p w14:paraId="3219D794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самостоятельная работа студентов (СРС) по дисциплинам учебного плана,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которая  организуется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преподавателем, обеспечивающим дисциплину в аудиторное время;</w:t>
      </w:r>
    </w:p>
    <w:p w14:paraId="247018CB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7B73D6EB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2608F7E6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11AF637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 задачи организации самостоятельной работы</w:t>
      </w:r>
    </w:p>
    <w:p w14:paraId="426476A5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328698A" w14:textId="77777777"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6065A58D" w14:textId="255AC3ED"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студентов являются: </w:t>
      </w:r>
    </w:p>
    <w:p w14:paraId="368D0AEF" w14:textId="77777777"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14:paraId="5BE93E33" w14:textId="77777777"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14:paraId="1E042064" w14:textId="77777777"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1F5B6B74" w14:textId="77777777"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113613CA" w14:textId="77777777"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62A1ED45" w14:textId="77777777"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развитие исследовательских умений;</w:t>
      </w:r>
    </w:p>
    <w:p w14:paraId="79185571" w14:textId="77777777"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14:paraId="3592C70A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EA8F31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Обязательная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73842C5B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Контролируемая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30A68BEE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содержания, логики образовательного процесса (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перспективных знаний и др.):</w:t>
      </w:r>
    </w:p>
    <w:p w14:paraId="00530075" w14:textId="77777777"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аудиторная самостоятельная работа по дисциплине выполняется на</w:t>
      </w:r>
    </w:p>
    <w:p w14:paraId="0B453790" w14:textId="77777777"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занятиях, под непосредственным руководством преподавателя и по его заданию;</w:t>
      </w:r>
    </w:p>
    <w:p w14:paraId="7971457C" w14:textId="77777777"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09839AC8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D58ED9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Аудиторная самостоятельная работа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учебная ситуация, при которой студент вынужден непосредственно и активно действовать. Основная задача 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53D5EA68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видами самостоятельной работы студентов с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участием преподавателей являются:</w:t>
      </w:r>
    </w:p>
    <w:p w14:paraId="508E6DE0" w14:textId="77777777"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текущие консультации;</w:t>
      </w:r>
    </w:p>
    <w:p w14:paraId="0319F8E7" w14:textId="77777777"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14:paraId="166E772F" w14:textId="77777777"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реферата в рамках дисциплин (руководство, консультирование и защита рефератов (в часы, предусмотренные учебным планом);</w:t>
      </w:r>
    </w:p>
    <w:p w14:paraId="26DF0192" w14:textId="77777777"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14:paraId="544C110F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Внеаудиторная самостоятельная работа студентов</w:t>
      </w: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0537502F" w14:textId="77777777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14:paraId="360BC57C" w14:textId="77777777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рефератов; </w:t>
      </w:r>
    </w:p>
    <w:p w14:paraId="7CA3F88A" w14:textId="77777777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семинарам, их оформление; </w:t>
      </w:r>
    </w:p>
    <w:p w14:paraId="3982C5D0" w14:textId="77777777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аннотированного списка статей из соответствующих журналов по отраслям знаний (педагогических,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исскуствоведческих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культурологических и др.); </w:t>
      </w:r>
    </w:p>
    <w:p w14:paraId="68EB83D1" w14:textId="77777777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рецензий на статью, пособие; </w:t>
      </w:r>
    </w:p>
    <w:p w14:paraId="2E2CDF2A" w14:textId="77777777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микроисследований; </w:t>
      </w:r>
    </w:p>
    <w:p w14:paraId="0A7A19DD" w14:textId="77777777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практических разработок; </w:t>
      </w:r>
    </w:p>
    <w:p w14:paraId="093EF154" w14:textId="77777777"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14:paraId="4EBCE647" w14:textId="77777777" w:rsidR="00D34E60" w:rsidRPr="00D34E60" w:rsidRDefault="00D34E60" w:rsidP="00D34E60">
      <w:pPr>
        <w:spacing w:after="0" w:line="240" w:lineRule="auto"/>
        <w:ind w:left="720" w:firstLine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8DE31A" w14:textId="77777777"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D4E5693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15C4873" w14:textId="77777777"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Организация СРС</w:t>
      </w:r>
    </w:p>
    <w:p w14:paraId="7C545823" w14:textId="77777777"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14:paraId="4AC63A5D" w14:textId="77777777"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31B9E12C" w14:textId="77777777"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14:paraId="4300113A" w14:textId="2A8036F9"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</w:t>
      </w:r>
      <w:r w:rsidR="00903AB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оставление программы, подготовка методического обеспечения, подготовка оборудования);</w:t>
      </w:r>
    </w:p>
    <w:p w14:paraId="74A1B968" w14:textId="13C9B0D9"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7B52B4BA" w14:textId="77777777"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заключительный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2EEC3DC8" w14:textId="487D9A88" w:rsidR="00D34E60" w:rsidRPr="00D34E60" w:rsidRDefault="00D34E60" w:rsidP="0087604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</w:t>
      </w:r>
      <w:r w:rsidR="0087604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</w:t>
      </w: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реподавателем могут быть организованы в виде:</w:t>
      </w:r>
    </w:p>
    <w:p w14:paraId="380ADF06" w14:textId="77777777"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hanging="578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14:paraId="141AB9F5" w14:textId="77777777"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hanging="578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14:paraId="605C9823" w14:textId="77777777" w:rsidR="00D34E60" w:rsidRPr="00D34E60" w:rsidRDefault="00D34E60" w:rsidP="0087604C">
      <w:pPr>
        <w:autoSpaceDE w:val="0"/>
        <w:autoSpaceDN w:val="0"/>
        <w:adjustRightInd w:val="0"/>
        <w:spacing w:after="0" w:line="240" w:lineRule="auto"/>
        <w:ind w:hanging="578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5B455007" w14:textId="77777777"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Контроль выполнения самостоятельной работы</w:t>
      </w:r>
    </w:p>
    <w:p w14:paraId="0D1C0A2B" w14:textId="77777777"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07BEBD23" w14:textId="77777777"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3B6A8CF4" w14:textId="77777777"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Форма оценки результатов работы по изучаемой дисциплине может быть различна (по усмотрению преподавателя). </w:t>
      </w:r>
    </w:p>
    <w:p w14:paraId="01AE510C" w14:textId="77777777"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7DB4C8E9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студентов</w:t>
      </w:r>
    </w:p>
    <w:p w14:paraId="1B8C8CEE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отдельным формам самостоятельной работы</w:t>
      </w:r>
    </w:p>
    <w:p w14:paraId="7A074AB8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CA60E5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вузовского обучения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подразумевает  большую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долю (до 50% времени на освоение учебной дисциплины) самостоятельности студентов в планировании и организации своей деятельности.</w:t>
      </w:r>
    </w:p>
    <w:p w14:paraId="62F3E1F8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учебной литературой</w:t>
      </w:r>
    </w:p>
    <w:p w14:paraId="4130CA73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D37213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14:paraId="55CC03A4" w14:textId="77777777"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14:paraId="0EB48206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14:paraId="3DECD2AF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следует обратить на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определение основных понятий курса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опорные конспекты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изучении материала по учебнику полезно в тетради (на специально отведенных полях)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дополнять конспект лекций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Там же следует отмечать вопросы, выделенные студентом для консультации с преподавателем.</w:t>
      </w:r>
    </w:p>
    <w:p w14:paraId="415B4762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Выводы, полученные в результате изучения, рекомендуется в конспекте выделять, чтобы они при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перечитывании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записей лучше запоминались.</w:t>
      </w:r>
    </w:p>
    <w:p w14:paraId="65CE6333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показывает, что многим студентам помогает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составление листа опорных сигналов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14:paraId="39C08B3F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Различают два вида чтения: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первичное и вторичное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2AAAC30F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Первичное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14:paraId="7409E1C0" w14:textId="5EA1E9A4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Задача </w:t>
      </w: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вторичного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 полное усвоение смысла целого (по счету это чтение может быть и не вторым, а третьим или четвертым).</w:t>
      </w:r>
    </w:p>
    <w:p w14:paraId="3A2671A5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E29A2F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самостоятельной работы с литературой</w:t>
      </w:r>
    </w:p>
    <w:p w14:paraId="6341F5B5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7C0BAC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уже отмечалось, самостоятельная работа с учебниками и книгами (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  также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14:paraId="55D8CD67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Выделяют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четыре основные установки в чтении научного текста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94CD56F" w14:textId="77777777"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информационно-поисковый (задача – найти, выделить искомую информацию)</w:t>
      </w:r>
    </w:p>
    <w:p w14:paraId="13A50E8B" w14:textId="77777777"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усваивающая (усилия читателя направлены на то, чтобы как можно полнее осознать и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запомнить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сами сведения излагаемые автором, так и всю логику его рассуждений)</w:t>
      </w:r>
    </w:p>
    <w:p w14:paraId="3E2BB0DB" w14:textId="77777777"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14:paraId="2D2C8A8A" w14:textId="77777777"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14:paraId="20CBA6D4" w14:textId="77777777" w:rsidR="00D34E60" w:rsidRPr="00D34E60" w:rsidRDefault="00D34E60" w:rsidP="00D34E60">
      <w:p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CBCC90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наличием различных установок обращения к научному тексту связано существование и нескольких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видов чтения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087376F9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14:paraId="50A7ECF2" w14:textId="048D15DE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просмотровое - используется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14:paraId="5539EC7C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14:paraId="2A323275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14:paraId="62C66B13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которыми, читатель считает нужным высказать собственные мысли.</w:t>
      </w:r>
    </w:p>
    <w:p w14:paraId="7106970F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14:paraId="24DE0E84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5DF9F5D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виды систематизированной записи прочитанного:</w:t>
      </w:r>
    </w:p>
    <w:p w14:paraId="1EF1A295" w14:textId="77777777"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36F6E1E8" w14:textId="77777777"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краткая логическая организация текста, раскрывающая содержание и структуру изучаемого материала;</w:t>
      </w:r>
    </w:p>
    <w:p w14:paraId="38454877" w14:textId="77777777"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Тезирование</w:t>
      </w:r>
      <w:proofErr w:type="spellEnd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лаконичное воспроизведение основных утверждений автора без привлечения фактического материала;</w:t>
      </w:r>
    </w:p>
    <w:p w14:paraId="54F9C622" w14:textId="77777777"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Цитирование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14:paraId="0D32FC71" w14:textId="77777777"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Конспектирование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краткое и последовательное изложение содержания прочитанного.</w:t>
      </w:r>
    </w:p>
    <w:p w14:paraId="780B38B7" w14:textId="77777777" w:rsidR="00D34E60" w:rsidRPr="00D34E60" w:rsidRDefault="00D34E60" w:rsidP="00D34E60">
      <w:p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8BB120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14:paraId="47170126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93F78E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Методические рекомендации по составлению конспекта:</w:t>
      </w:r>
    </w:p>
    <w:p w14:paraId="3F8CD9E1" w14:textId="77777777"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198F57AB" w14:textId="77777777"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главное, составьте план;</w:t>
      </w:r>
    </w:p>
    <w:p w14:paraId="2B23072D" w14:textId="77777777"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сформулируйте основные положения текста, отметьте аргументацию автора;</w:t>
      </w:r>
    </w:p>
    <w:p w14:paraId="79D70AD5" w14:textId="77777777"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14:paraId="49C78424" w14:textId="77777777"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записывайте цитаты. Цитируя, учитывайте лаконичность, значимость мысли.</w:t>
      </w:r>
    </w:p>
    <w:p w14:paraId="06252F2D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14:paraId="5B8F7982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14:paraId="2A3557DB" w14:textId="77777777" w:rsidR="00D34E60" w:rsidRPr="00D34E60" w:rsidRDefault="00D34E60" w:rsidP="00D34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</w:t>
      </w:r>
    </w:p>
    <w:p w14:paraId="5B78280D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A55D1B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14:paraId="01F19B3F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тесты могут использоваться как домашнее задание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14:paraId="2CDD6979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могут быть использованы также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самопроверки знаний самими студентами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14:paraId="45241988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14:paraId="14F44755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14:paraId="7A6141F2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2BD85B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Самопроверка</w:t>
      </w:r>
    </w:p>
    <w:p w14:paraId="2D17BCDA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B4CDF8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14:paraId="6D4E4BA1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нужно еще раз внимательно разобраться в материале.</w:t>
      </w:r>
    </w:p>
    <w:p w14:paraId="6FB84398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 теста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получиться в результате применения механически заученных без понимания сущности теоретических положений.</w:t>
      </w:r>
    </w:p>
    <w:p w14:paraId="0B06028D" w14:textId="77777777"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9C9718" w14:textId="77777777"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Самопроверка включает:</w:t>
      </w:r>
    </w:p>
    <w:p w14:paraId="125D2C38" w14:textId="77777777"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76122D" w14:textId="77777777"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следить за собой: за своим поведением, речью,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действиями  и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поступками, понимая при этом всю меру ответственности за них;</w:t>
      </w:r>
    </w:p>
    <w:p w14:paraId="1BA3FF4F" w14:textId="77777777"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14:paraId="7D86494F" w14:textId="77777777"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14:paraId="23B74876" w14:textId="77777777"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14:paraId="49639030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учит ценить свое время, вырабатывает дисциплину труда</w:t>
      </w:r>
    </w:p>
    <w:p w14:paraId="0B9F598F" w14:textId="77777777"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14:paraId="7B3B6770" w14:textId="77777777"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Самоконтроль вырабатывается и в учебной практике. Способы самоконтроля могут быть следующими:</w:t>
      </w:r>
    </w:p>
    <w:p w14:paraId="30FC1F23" w14:textId="77777777"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написанного текста и сравнение его с текстом учебной книги;</w:t>
      </w:r>
    </w:p>
    <w:p w14:paraId="53434779" w14:textId="77777777"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повторное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материала с продумыванием его по частям;</w:t>
      </w:r>
    </w:p>
    <w:p w14:paraId="5719CAEB" w14:textId="77777777"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прочитанного;</w:t>
      </w:r>
    </w:p>
    <w:p w14:paraId="138A6AAC" w14:textId="77777777"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плана, тезисов, формулировок ключевых положений</w:t>
      </w:r>
    </w:p>
    <w:p w14:paraId="402AFF08" w14:textId="77777777"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 по памяти;</w:t>
      </w:r>
    </w:p>
    <w:p w14:paraId="4C86B8BC" w14:textId="77777777"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рассказывание с опорой на иллюстрации, опорные положения;</w:t>
      </w:r>
    </w:p>
    <w:p w14:paraId="6769F48A" w14:textId="776106C8"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во взаимопроверке (анализ и оценка устных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ответов,  практических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своих товарищей; дополнительные вопросы к их ответам; сочинения-рецензии и т.п.).</w:t>
      </w:r>
    </w:p>
    <w:p w14:paraId="66D72FB7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14:paraId="684E7AA9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14:paraId="25C496EA" w14:textId="77777777"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14:paraId="01DE499B" w14:textId="77777777"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731E6E" w14:textId="77777777" w:rsidR="009A7C30" w:rsidRDefault="009A7C3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BA746F" w14:textId="6131756F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Консультации</w:t>
      </w:r>
    </w:p>
    <w:p w14:paraId="571197D9" w14:textId="604E1C4B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 в процессе самостоятельной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14:paraId="58FB4249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2ADE49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написания научных текстов</w:t>
      </w:r>
    </w:p>
    <w:p w14:paraId="199E625A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(рефератов, эссе, докладов и др. работ):</w:t>
      </w:r>
    </w:p>
    <w:p w14:paraId="6C2FC346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63578D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14:paraId="2122B7A2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разобраться, кто будет «читателем» Вашей работы.</w:t>
      </w:r>
    </w:p>
    <w:p w14:paraId="4BEB7B9F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Писать серьезные работы следует тогда, когда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чем писать и когда есть настроение поделиться своими рассуждениями.</w:t>
      </w:r>
    </w:p>
    <w:p w14:paraId="23F25E53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14:paraId="24196EA5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14:paraId="7EB67745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14:paraId="390A8F46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14:paraId="652737FC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14:paraId="2C9BAA4C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1" w:name="_Toc87884424"/>
    </w:p>
    <w:p w14:paraId="6AE0E0BA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РЕФЕРАТ </w:t>
      </w:r>
    </w:p>
    <w:p w14:paraId="501A2579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Реферат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14:paraId="161C6DFF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14:paraId="5BB49DB6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Написание реферата подразделяется на два периода:</w:t>
      </w:r>
    </w:p>
    <w:p w14:paraId="3B13334C" w14:textId="77777777"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реферата.</w:t>
      </w:r>
    </w:p>
    <w:p w14:paraId="6AA3BED4" w14:textId="77777777"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работа над текстом и оформлением реферата</w:t>
      </w:r>
    </w:p>
    <w:p w14:paraId="26DCAB27" w14:textId="77777777" w:rsidR="00D34E60" w:rsidRPr="00D34E60" w:rsidRDefault="00D34E60" w:rsidP="00D34E60">
      <w:pPr>
        <w:tabs>
          <w:tab w:val="left" w:pos="15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реферата, складывается из следующих этапов:</w:t>
      </w:r>
    </w:p>
    <w:p w14:paraId="7A9EAC5D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14:paraId="34476AA4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14:paraId="32D2DCFC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1.3. Этап – первичная работа с книгами, журналами, газетными статьями и прочим информационным материалом.</w:t>
      </w:r>
    </w:p>
    <w:p w14:paraId="5E748D5B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карточный – карточки при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  можно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систематизировать, что и делается почти всеми при написании реферата.</w:t>
      </w:r>
    </w:p>
    <w:p w14:paraId="385FC5C9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Этап –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сплошное  и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выборочное чтение, а также изучение литературы и ее обработка, т.е. записывание. </w:t>
      </w:r>
    </w:p>
    <w:p w14:paraId="4D336ECF" w14:textId="77777777"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 к реферату (контрольной работе)</w:t>
      </w:r>
    </w:p>
    <w:p w14:paraId="492EDD48" w14:textId="77777777"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 (контрольная работа) должны в обязательном порядке иметь следующие разделы:</w:t>
      </w:r>
    </w:p>
    <w:p w14:paraId="25EBE415" w14:textId="77777777"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Титульный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лист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.</w:t>
      </w:r>
    </w:p>
    <w:p w14:paraId="6599B3B2" w14:textId="77777777"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План-оглавление (в нем последовательно излагаются названия пунктов работы, указываются страницы, с которых начинается каждый пункт).</w:t>
      </w:r>
    </w:p>
    <w:p w14:paraId="548FAB19" w14:textId="77777777"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Введение (формулируется актуальность исследуемой проблемы, обосновывается выбор темы, определяется ее значимость, указывается цель и задачи, дается анализ использованной литературы).</w:t>
      </w:r>
    </w:p>
    <w:p w14:paraId="26A3CC74" w14:textId="77777777"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Основная часть (каждый раздел, доказательно раскрывая отдельную проблему или одну из её сторон, логически является продолжением предыдущего, даются все определения понятий, теоретические рассуждения, исследования автора или изучение проблемы).</w:t>
      </w:r>
    </w:p>
    <w:p w14:paraId="74E746F8" w14:textId="77777777"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Заключение (подводятся итоги или дается обобщенный вывод по теме работы, предлагаются рекомендации).</w:t>
      </w:r>
    </w:p>
    <w:p w14:paraId="679A8736" w14:textId="77777777"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Список литературы (в соответствии со стандартами).</w:t>
      </w:r>
    </w:p>
    <w:p w14:paraId="2E420AD8" w14:textId="77777777"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Приложение (иллюстрации, фотографии, таблицы по данной тематике, видеозапись (диск).</w:t>
      </w:r>
    </w:p>
    <w:p w14:paraId="36A6CD59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2090BF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5DB8D1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составления реферата применяется три вида записей: 1 – конспект, 2 – аннотация, 3 – цитата.</w:t>
      </w:r>
    </w:p>
    <w:p w14:paraId="2A880411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Конспект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14:paraId="3F10C75C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отметить, что написание объемного и подробного конспекта требует от автора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  к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14:paraId="01BCDD55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Аннотация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14:paraId="4583AF3D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Цитата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14:paraId="67E69B31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Этап – заключительная работа периода подготовки. Он сводится главным образом к составлению плана написания реферата в соответствии с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подобранным  и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14:paraId="14DC8417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2 период – написание и оформление реферата.</w:t>
      </w:r>
    </w:p>
    <w:p w14:paraId="6AC41F4C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Он в свою очередь подразделяется на следующие этапы:</w:t>
      </w:r>
    </w:p>
    <w:p w14:paraId="00F1A89D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2.1  Написание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14:paraId="51DE4834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2.2  Введение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этой части пишется значимость темы, цели и задачи реферата.</w:t>
      </w:r>
    </w:p>
    <w:p w14:paraId="5784E36F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14:paraId="2015F7E3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4.Собственные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гравфиков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рисунков, фотографий.</w:t>
      </w:r>
    </w:p>
    <w:p w14:paraId="05D37BC9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14:paraId="1D4089F7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14:paraId="4FF98832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Заключение 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-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краткое обобщение основных достоверных данных и фактов.</w:t>
      </w:r>
    </w:p>
    <w:p w14:paraId="32EABA3C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Выводы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14:paraId="71F761FE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Тезисы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14:paraId="3A773114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7.Рекомендации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14:paraId="09A2A403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14:paraId="3F7AAF1A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14:paraId="609C5222" w14:textId="77777777"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издания пишут за фамилией и инициалами автора. Оглавление или содержание в рефератах указывается не всегда.</w:t>
      </w:r>
    </w:p>
    <w:p w14:paraId="6807CC73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E3B396A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ДОКЛАД </w:t>
      </w:r>
    </w:p>
    <w:p w14:paraId="11163EA0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D6D2C8F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доклада зависит от целей обобщения материала, который будет содержаться в докладе.</w:t>
      </w:r>
    </w:p>
    <w:p w14:paraId="005338C7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13B5E112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43881A8D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576F5F1B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14:paraId="66A07097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14:paraId="340C2C45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14:paraId="520B1D9F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14:paraId="0F7C2C57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14:paraId="29BDB556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14:paraId="6DE272C4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14:paraId="2359B0D5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42E196F2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таки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14:paraId="6368AB43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14:paraId="417F1204" w14:textId="77777777"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42E2F3C7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1"/>
    <w:p w14:paraId="17AEE858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Подготовка к зачету</w:t>
      </w:r>
    </w:p>
    <w:p w14:paraId="2C1443A6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многих общепрофессиональных и специальных дисциплин завершается экзаменом. Подготовка к зачету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зачету,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14:paraId="2073FC51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Зачетная сессия - это серия зачетов, установленных учебным планом. Между экзаменами интервал 3-4 дня. </w:t>
      </w:r>
    </w:p>
    <w:p w14:paraId="1CA36E11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14:paraId="44C25652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организации подготовки к зачету те же, что и при занятиях в течение семестра, но соблюдаться они должны более строго. </w:t>
      </w:r>
    </w:p>
    <w:p w14:paraId="6E7660F4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14:paraId="4E725053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 восстановить, обдумать, снять возникшие вопросы для того, чтобы запоминание материала было осознанным. </w:t>
      </w:r>
    </w:p>
    <w:p w14:paraId="12805859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14:paraId="60C9F9CA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14:paraId="3F80A1B6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Систематическая подготовка к занятиям в течение семестра позволит использовать время зачетной сессии для систематизации знаний.</w:t>
      </w:r>
    </w:p>
    <w:p w14:paraId="44C8891A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C4076F2" w14:textId="77777777"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подготовки к зачетам:</w:t>
      </w:r>
    </w:p>
    <w:p w14:paraId="30200D36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A7AEA7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14:paraId="33E414EF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14:paraId="5003ED9D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14:paraId="41BF833E" w14:textId="77777777"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14:paraId="6B1AA7E1" w14:textId="77777777" w:rsidR="00D34E60" w:rsidRPr="00903ABD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3F493C" w14:textId="77777777" w:rsidR="00903ABD" w:rsidRPr="00903ABD" w:rsidRDefault="00903ABD" w:rsidP="00903A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Оценка работы студентов</w:t>
      </w:r>
    </w:p>
    <w:p w14:paraId="7A26C6D1" w14:textId="4D2E1786" w:rsidR="00903ABD" w:rsidRPr="00903ABD" w:rsidRDefault="00903ABD" w:rsidP="009A7C30">
      <w:pPr>
        <w:tabs>
          <w:tab w:val="left" w:pos="17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sz w:val="24"/>
          <w:szCs w:val="24"/>
        </w:rPr>
        <w:t>Работа студентов оценивается в пятибалльной системе</w:t>
      </w:r>
    </w:p>
    <w:p w14:paraId="3CA6479F" w14:textId="77777777"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 xml:space="preserve"> «Отлично»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</w:t>
      </w:r>
      <w:proofErr w:type="gramStart"/>
      <w:r w:rsidRPr="00903ABD">
        <w:rPr>
          <w:rFonts w:ascii="Times New Roman" w:hAnsi="Times New Roman" w:cs="Times New Roman"/>
          <w:sz w:val="24"/>
          <w:szCs w:val="24"/>
        </w:rPr>
        <w:t>педагогических  событий</w:t>
      </w:r>
      <w:proofErr w:type="gramEnd"/>
      <w:r w:rsidRPr="00903ABD">
        <w:rPr>
          <w:rFonts w:ascii="Times New Roman" w:hAnsi="Times New Roman" w:cs="Times New Roman"/>
          <w:sz w:val="24"/>
          <w:szCs w:val="24"/>
        </w:rPr>
        <w:t>.</w:t>
      </w:r>
    </w:p>
    <w:p w14:paraId="521676CD" w14:textId="77777777"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14:paraId="42D880B9" w14:textId="77777777"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14:paraId="06CF026A" w14:textId="77777777"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«Неудовлетворительно»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14:paraId="01458996" w14:textId="77777777"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Пятибалльная шкала оценки успешности обучения студентов обеспечивает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14:paraId="63BBE388" w14:textId="77777777"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Большинство студентов положительно относятся к такой системе отслеживания результатов их подготовки, отмечая, что пятибалльная 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позволяют студенту следить за своими успехами, и при желании у него всегда имеется возможность улучшить свой рейтинг (за счет выполнения дополнительных видов самостоятельной работы), не дожидаясь экзамена. </w:t>
      </w:r>
    </w:p>
    <w:p w14:paraId="3A14CBE8" w14:textId="2108690D"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Использование пятибалльной системы позволяет добиться ритмичной работы студента в течение семестра, а также активизирует познавательную деятельность студентов путем стимулирования их творческой активности.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14:paraId="4ADF594C" w14:textId="77777777"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71A687" w14:textId="77777777"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CE2D0C" w14:textId="24731AB7" w:rsidR="00D34E60" w:rsidRDefault="00D34E60" w:rsidP="00D34E60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Документ составлен в соответствии с требованиями ФГОС ВО с учетом рекомендаций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x-none"/>
        </w:rPr>
        <w:t>ПООП</w:t>
      </w:r>
      <w:r w:rsidRPr="00D34E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ВО по направлению подготовки 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x-none" w:eastAsia="x-none"/>
        </w:rPr>
        <w:t>51.0</w:t>
      </w:r>
      <w:r w:rsidR="00B644E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x-none"/>
        </w:rPr>
        <w:t>3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x-none" w:eastAsia="x-none"/>
        </w:rPr>
        <w:t>.0</w:t>
      </w:r>
      <w:r w:rsidR="00F933C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x-none"/>
        </w:rPr>
        <w:t>1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x-none" w:eastAsia="x-none"/>
        </w:rPr>
        <w:t xml:space="preserve"> </w:t>
      </w:r>
      <w:r w:rsidR="00F933C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x-none"/>
        </w:rPr>
        <w:t>Культурология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, </w:t>
      </w:r>
      <w:r w:rsidR="00B644EA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профиль </w:t>
      </w:r>
      <w:r w:rsidR="00F933C2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Этнокультурология</w:t>
      </w:r>
      <w:r w:rsidRPr="00D34E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A19D9D" w14:textId="5A3575D4" w:rsidR="00CC1C8D" w:rsidRPr="00CC1C8D" w:rsidRDefault="00CC1C8D" w:rsidP="00D34E60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Докумен</w:t>
      </w:r>
      <w:r w:rsidR="009A7C30">
        <w:rPr>
          <w:rFonts w:ascii="Times New Roman" w:eastAsia="Times New Roman" w:hAnsi="Times New Roman" w:cs="Times New Roman"/>
          <w:sz w:val="24"/>
          <w:szCs w:val="24"/>
          <w:lang w:eastAsia="x-none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утвержден на кафедре культурного наследия МГИК 1 сент</w:t>
      </w:r>
      <w:r w:rsidR="00F933C2">
        <w:rPr>
          <w:rFonts w:ascii="Times New Roman" w:eastAsia="Times New Roman" w:hAnsi="Times New Roman" w:cs="Times New Roman"/>
          <w:sz w:val="24"/>
          <w:szCs w:val="24"/>
          <w:lang w:eastAsia="x-none"/>
        </w:rPr>
        <w:t>ября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2021 года, протокол №</w:t>
      </w:r>
      <w:r w:rsidR="005608E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5608E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. </w:t>
      </w:r>
    </w:p>
    <w:p w14:paraId="41A2F95B" w14:textId="77777777" w:rsidR="00D34E60" w:rsidRPr="00D34E60" w:rsidRDefault="00D34E60" w:rsidP="00D34E60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F849FC8" w14:textId="77777777" w:rsidR="00D34E60" w:rsidRPr="00CC1C8D" w:rsidRDefault="00D34E60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zh-CN"/>
        </w:rPr>
      </w:pPr>
    </w:p>
    <w:p w14:paraId="0DF28D8F" w14:textId="77777777" w:rsidR="00D34E60" w:rsidRPr="00DC7F98" w:rsidRDefault="00D34E60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D2D5F86" w14:textId="77777777" w:rsidR="00DC7F98" w:rsidRPr="00DC7F98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0B6507A" w14:textId="77777777" w:rsidR="00DC7F98" w:rsidRPr="00DC7F98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D3A2606" w14:textId="77777777" w:rsidR="002823C7" w:rsidRPr="00DC7F98" w:rsidRDefault="002823C7" w:rsidP="00DC7F98"/>
    <w:sectPr w:rsidR="002823C7" w:rsidRPr="00DC7F98" w:rsidSect="006E2F08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302A5D"/>
    <w:multiLevelType w:val="multilevel"/>
    <w:tmpl w:val="4EEE5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6F2C6D"/>
    <w:multiLevelType w:val="hybridMultilevel"/>
    <w:tmpl w:val="0F2A0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6C304D42"/>
    <w:multiLevelType w:val="hybridMultilevel"/>
    <w:tmpl w:val="3130648A"/>
    <w:lvl w:ilvl="0" w:tplc="0D408FC4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10"/>
  </w:num>
  <w:num w:numId="7">
    <w:abstractNumId w:val="4"/>
  </w:num>
  <w:num w:numId="8">
    <w:abstractNumId w:val="0"/>
  </w:num>
  <w:num w:numId="9">
    <w:abstractNumId w:val="12"/>
  </w:num>
  <w:num w:numId="10">
    <w:abstractNumId w:val="3"/>
  </w:num>
  <w:num w:numId="11">
    <w:abstractNumId w:val="2"/>
  </w:num>
  <w:num w:numId="12">
    <w:abstractNumId w:val="6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6E5"/>
    <w:rsid w:val="00123C21"/>
    <w:rsid w:val="001D6FE8"/>
    <w:rsid w:val="002823C7"/>
    <w:rsid w:val="004C108C"/>
    <w:rsid w:val="005608E8"/>
    <w:rsid w:val="00566733"/>
    <w:rsid w:val="006E2F08"/>
    <w:rsid w:val="008205B6"/>
    <w:rsid w:val="0087604C"/>
    <w:rsid w:val="00903ABD"/>
    <w:rsid w:val="009918FC"/>
    <w:rsid w:val="009A7C30"/>
    <w:rsid w:val="00A467EF"/>
    <w:rsid w:val="00A85AEA"/>
    <w:rsid w:val="00B5731C"/>
    <w:rsid w:val="00B644EA"/>
    <w:rsid w:val="00B94779"/>
    <w:rsid w:val="00BF39E5"/>
    <w:rsid w:val="00C4372A"/>
    <w:rsid w:val="00CC1C8D"/>
    <w:rsid w:val="00D34E60"/>
    <w:rsid w:val="00DC7F98"/>
    <w:rsid w:val="00DD06E5"/>
    <w:rsid w:val="00E5495C"/>
    <w:rsid w:val="00F47E10"/>
    <w:rsid w:val="00F9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631C7"/>
  <w15:docId w15:val="{16BE210B-860D-483C-AEE7-712D52DC9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DC7F98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123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3C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6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5336</Words>
  <Characters>30416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Леонидовна Лесканова</dc:creator>
  <cp:lastModifiedBy>Анюта</cp:lastModifiedBy>
  <cp:revision>2</cp:revision>
  <cp:lastPrinted>2019-05-22T16:09:00Z</cp:lastPrinted>
  <dcterms:created xsi:type="dcterms:W3CDTF">2022-03-06T23:57:00Z</dcterms:created>
  <dcterms:modified xsi:type="dcterms:W3CDTF">2022-03-06T23:57:00Z</dcterms:modified>
</cp:coreProperties>
</file>